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D9" w:rsidRDefault="009E14D9" w:rsidP="009E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Zakona o odgoju i obrazovanju u osnovnoj i srednjoj školi</w:t>
      </w:r>
      <w:r w:rsidR="00F167C6">
        <w:rPr>
          <w:rFonts w:ascii="Times New Roman" w:hAnsi="Times New Roman" w:cs="Times New Roman"/>
          <w:sz w:val="24"/>
          <w:szCs w:val="24"/>
        </w:rPr>
        <w:t xml:space="preserve"> (</w:t>
      </w:r>
      <w:r w:rsidR="00F167C6" w:rsidRPr="00F167C6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F16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Državnog pedagoškog standarda srednjoškolskog sustava odgoja i obrazovanja u Republici Hrvatskoj</w:t>
      </w:r>
      <w:r w:rsidR="00814AB2">
        <w:rPr>
          <w:rFonts w:ascii="Times New Roman" w:hAnsi="Times New Roman" w:cs="Times New Roman"/>
          <w:sz w:val="24"/>
          <w:szCs w:val="24"/>
        </w:rPr>
        <w:t xml:space="preserve"> (</w:t>
      </w:r>
      <w:r w:rsidR="00814AB2" w:rsidRPr="00814AB2">
        <w:rPr>
          <w:rFonts w:ascii="Times New Roman" w:hAnsi="Times New Roman" w:cs="Times New Roman"/>
          <w:sz w:val="24"/>
          <w:szCs w:val="24"/>
        </w:rPr>
        <w:t>NN 63/2008</w:t>
      </w:r>
      <w:r w:rsidR="00814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Zakona o radu </w:t>
      </w:r>
      <w:r w:rsidR="00F167C6">
        <w:rPr>
          <w:rFonts w:ascii="Times New Roman" w:hAnsi="Times New Roman" w:cs="Times New Roman"/>
          <w:sz w:val="24"/>
          <w:szCs w:val="24"/>
        </w:rPr>
        <w:t>(</w:t>
      </w:r>
      <w:r w:rsidR="00F167C6" w:rsidRPr="00F167C6">
        <w:rPr>
          <w:rFonts w:ascii="Times New Roman" w:hAnsi="Times New Roman" w:cs="Times New Roman"/>
          <w:sz w:val="24"/>
          <w:szCs w:val="24"/>
        </w:rPr>
        <w:t>NN 93/14, 127/17, 98/19</w:t>
      </w:r>
      <w:r w:rsidR="00F167C6">
        <w:rPr>
          <w:rFonts w:ascii="Times New Roman" w:hAnsi="Times New Roman" w:cs="Times New Roman"/>
          <w:sz w:val="24"/>
          <w:szCs w:val="24"/>
        </w:rPr>
        <w:t xml:space="preserve">) </w:t>
      </w:r>
      <w:r w:rsidR="00AA6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pripadajućih pravilnika i drugih zakonskih i </w:t>
      </w:r>
      <w:proofErr w:type="spellStart"/>
      <w:r w:rsidR="00AA6B5F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AA6B5F">
        <w:rPr>
          <w:rFonts w:ascii="Times New Roman" w:hAnsi="Times New Roman" w:cs="Times New Roman"/>
          <w:sz w:val="24"/>
          <w:szCs w:val="24"/>
        </w:rPr>
        <w:t xml:space="preserve"> akata te članka 36. Statuta Doma,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 na sjednici održanoj dana</w:t>
      </w:r>
      <w:r w:rsidR="00DD6B0D">
        <w:rPr>
          <w:rFonts w:ascii="Times New Roman" w:hAnsi="Times New Roman" w:cs="Times New Roman"/>
          <w:sz w:val="24"/>
          <w:szCs w:val="24"/>
        </w:rPr>
        <w:t xml:space="preserve"> </w:t>
      </w:r>
      <w:r w:rsidR="007D635A">
        <w:rPr>
          <w:rFonts w:ascii="Times New Roman" w:hAnsi="Times New Roman" w:cs="Times New Roman"/>
          <w:sz w:val="24"/>
          <w:szCs w:val="24"/>
        </w:rPr>
        <w:t>14 travnja 2022. godine</w:t>
      </w:r>
      <w:r>
        <w:rPr>
          <w:rFonts w:ascii="Times New Roman" w:hAnsi="Times New Roman" w:cs="Times New Roman"/>
          <w:sz w:val="24"/>
          <w:szCs w:val="24"/>
        </w:rPr>
        <w:t xml:space="preserve"> donio je:</w:t>
      </w:r>
    </w:p>
    <w:p w:rsidR="009E14D9" w:rsidRPr="001F177A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14D9" w:rsidRPr="001F177A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77A">
        <w:rPr>
          <w:rFonts w:ascii="Times New Roman" w:hAnsi="Times New Roman" w:cs="Times New Roman"/>
          <w:b/>
          <w:sz w:val="28"/>
          <w:szCs w:val="24"/>
        </w:rPr>
        <w:t>P R A V I L N I K</w:t>
      </w: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77A">
        <w:rPr>
          <w:rFonts w:ascii="Times New Roman" w:hAnsi="Times New Roman" w:cs="Times New Roman"/>
          <w:b/>
          <w:sz w:val="28"/>
          <w:szCs w:val="24"/>
        </w:rPr>
        <w:t>O UNUTARNJEM USTROJSTVU I N</w:t>
      </w: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1F177A">
        <w:rPr>
          <w:rFonts w:ascii="Times New Roman" w:hAnsi="Times New Roman" w:cs="Times New Roman"/>
          <w:b/>
          <w:sz w:val="28"/>
          <w:szCs w:val="24"/>
        </w:rPr>
        <w:t>ČINU RADA</w:t>
      </w:r>
    </w:p>
    <w:p w:rsidR="009E14D9" w:rsidRDefault="002754CC" w:rsidP="0027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(pročišćeni tekst)</w:t>
      </w:r>
    </w:p>
    <w:p w:rsidR="002754CC" w:rsidRDefault="002754CC" w:rsidP="0027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14D9" w:rsidRDefault="009E14D9" w:rsidP="009E14D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OPĆE ODREDBE</w:t>
      </w:r>
    </w:p>
    <w:p w:rsidR="009E14D9" w:rsidRDefault="009E14D9" w:rsidP="009E14D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14D9" w:rsidRPr="001002E4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E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E14D9" w:rsidRDefault="009E14D9" w:rsidP="00B41E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002E4">
        <w:rPr>
          <w:rFonts w:ascii="Times New Roman" w:hAnsi="Times New Roman" w:cs="Times New Roman"/>
          <w:sz w:val="24"/>
          <w:szCs w:val="24"/>
        </w:rPr>
        <w:t>Pravilnikom o unutarnjem ustrojstvu i načinu rada ( u daljnjem tekstu: Pravilnik ) pobliže se uređuje ustrojavanje rada, uvjeti i način rada,</w:t>
      </w:r>
      <w:r>
        <w:rPr>
          <w:rFonts w:ascii="Times New Roman" w:hAnsi="Times New Roman" w:cs="Times New Roman"/>
          <w:sz w:val="24"/>
          <w:szCs w:val="24"/>
        </w:rPr>
        <w:t xml:space="preserve"> potreban broj,</w:t>
      </w:r>
      <w:r w:rsidRPr="001002E4">
        <w:rPr>
          <w:rFonts w:ascii="Times New Roman" w:hAnsi="Times New Roman" w:cs="Times New Roman"/>
          <w:sz w:val="24"/>
          <w:szCs w:val="24"/>
        </w:rPr>
        <w:t xml:space="preserve"> zadaće, odgovarajuća stručna sprema</w:t>
      </w:r>
      <w:r>
        <w:rPr>
          <w:rFonts w:ascii="Times New Roman" w:hAnsi="Times New Roman" w:cs="Times New Roman"/>
          <w:sz w:val="24"/>
          <w:szCs w:val="24"/>
        </w:rPr>
        <w:t xml:space="preserve"> pojedinih radnika</w:t>
      </w:r>
      <w:r w:rsidRPr="001002E4">
        <w:rPr>
          <w:rFonts w:ascii="Times New Roman" w:hAnsi="Times New Roman" w:cs="Times New Roman"/>
          <w:sz w:val="24"/>
          <w:szCs w:val="24"/>
        </w:rPr>
        <w:t xml:space="preserve"> te druga pitanja u svezi s ustrojstvom, djelokrugom i načinom rada</w:t>
      </w:r>
      <w:r>
        <w:rPr>
          <w:rFonts w:ascii="Times New Roman" w:hAnsi="Times New Roman" w:cs="Times New Roman"/>
          <w:sz w:val="24"/>
          <w:szCs w:val="24"/>
        </w:rPr>
        <w:t xml:space="preserve"> Đačkog doma, Požega (u daljnjem tekstu: Dom ).</w:t>
      </w:r>
    </w:p>
    <w:p w:rsidR="009E14D9" w:rsidRDefault="009E14D9" w:rsidP="009E14D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E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E14D9" w:rsidRDefault="009E14D9" w:rsidP="00B41E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Dom se bavi odgojem i obrazovanjem, smještajem i prehranom, kulturnim i drugim aktivnostima učenika sukladno Zakonu o odgoju i obrazovanju u osnovnoj i srednjoj školi (u daljnjem tekstu: Zakon), propisima donesenim na osnovi zakona i odredbama Statuta Doma.</w:t>
      </w:r>
    </w:p>
    <w:p w:rsidR="009E14D9" w:rsidRDefault="009E14D9" w:rsidP="00B41E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Izrazi koji se u ovom Pravilniku koriste za osobe su neutralne i odnose se i na muške i na ženske osobe.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D848D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2E4">
        <w:rPr>
          <w:rFonts w:ascii="Times New Roman" w:hAnsi="Times New Roman" w:cs="Times New Roman"/>
          <w:b/>
          <w:sz w:val="28"/>
          <w:szCs w:val="24"/>
        </w:rPr>
        <w:t>UNUTARNJE USTROJSTVO I NAČIN RADA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E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002E4">
        <w:rPr>
          <w:rFonts w:ascii="Times New Roman" w:hAnsi="Times New Roman" w:cs="Times New Roman"/>
          <w:sz w:val="24"/>
          <w:szCs w:val="24"/>
        </w:rPr>
        <w:t>Unutarnjim ustro</w:t>
      </w:r>
      <w:r>
        <w:rPr>
          <w:rFonts w:ascii="Times New Roman" w:hAnsi="Times New Roman" w:cs="Times New Roman"/>
          <w:sz w:val="24"/>
          <w:szCs w:val="24"/>
        </w:rPr>
        <w:t>jstvom osigurava se pravodobno i kvalitetno ostvarivanje stručno-pedagoških, administrativnih, računovodstveno-financijskih te pomoćno tehničkih poslova.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Ustrojstvo i rad Doma temelji se na humanističkom, znanstveno utvrđenom, stručnom, profesionalnom, djelotvornom, odgovornom i pravovremenom obavljanju odgoja i obrazovanja te skrbi o učenicima i drugim poslovima i zadaća utvrđenih Godišnjim planom i programom rada i normativima utvrđenih Državnim pedagoškim standardom.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2200FB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F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E14D9" w:rsidRPr="002200FB" w:rsidRDefault="009E14D9" w:rsidP="009E14D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200FB">
        <w:rPr>
          <w:rFonts w:ascii="Times New Roman" w:hAnsi="Times New Roman" w:cs="Times New Roman"/>
          <w:sz w:val="24"/>
          <w:szCs w:val="24"/>
        </w:rPr>
        <w:t>Unutarnjim ustrojstvom Doma skupine istovrsnih i sličnih poslova razvrstavaju se na :</w:t>
      </w:r>
    </w:p>
    <w:p w:rsidR="009E14D9" w:rsidRPr="002200FB" w:rsidRDefault="009E14D9" w:rsidP="009E14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Odgojno-obrazovne i</w:t>
      </w:r>
      <w:r w:rsidRPr="002200FB">
        <w:rPr>
          <w:rFonts w:ascii="Times New Roman" w:hAnsi="Times New Roman" w:cs="Times New Roman"/>
          <w:sz w:val="24"/>
          <w:szCs w:val="24"/>
        </w:rPr>
        <w:t xml:space="preserve"> razvojne poslove</w:t>
      </w:r>
    </w:p>
    <w:p w:rsidR="009E14D9" w:rsidRPr="002200FB" w:rsidRDefault="009E14D9" w:rsidP="009E1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FB">
        <w:rPr>
          <w:rFonts w:ascii="Times New Roman" w:hAnsi="Times New Roman" w:cs="Times New Roman"/>
          <w:sz w:val="24"/>
          <w:szCs w:val="24"/>
        </w:rPr>
        <w:t>poslove rukovođenja</w:t>
      </w:r>
    </w:p>
    <w:p w:rsidR="009E14D9" w:rsidRPr="002200FB" w:rsidRDefault="009E14D9" w:rsidP="009E1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FB">
        <w:rPr>
          <w:rFonts w:ascii="Times New Roman" w:hAnsi="Times New Roman" w:cs="Times New Roman"/>
          <w:sz w:val="24"/>
          <w:szCs w:val="24"/>
        </w:rPr>
        <w:t>poslove odgojno-obrazovnog rada</w:t>
      </w:r>
    </w:p>
    <w:p w:rsidR="009E14D9" w:rsidRPr="002200FB" w:rsidRDefault="009E14D9" w:rsidP="009E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2200FB" w:rsidRDefault="009E14D9" w:rsidP="009E14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FB">
        <w:rPr>
          <w:rFonts w:ascii="Times New Roman" w:hAnsi="Times New Roman" w:cs="Times New Roman"/>
          <w:sz w:val="24"/>
          <w:szCs w:val="24"/>
        </w:rPr>
        <w:t>Administrativno – tehničke</w:t>
      </w:r>
    </w:p>
    <w:p w:rsidR="009E14D9" w:rsidRPr="002200FB" w:rsidRDefault="009E14D9" w:rsidP="009E1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FB">
        <w:rPr>
          <w:rFonts w:ascii="Times New Roman" w:hAnsi="Times New Roman" w:cs="Times New Roman"/>
          <w:sz w:val="24"/>
          <w:szCs w:val="24"/>
        </w:rPr>
        <w:t>stručno-administrativne</w:t>
      </w:r>
    </w:p>
    <w:p w:rsidR="009E14D9" w:rsidRPr="002200FB" w:rsidRDefault="009E14D9" w:rsidP="009E1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FB">
        <w:rPr>
          <w:rFonts w:ascii="Times New Roman" w:hAnsi="Times New Roman" w:cs="Times New Roman"/>
          <w:sz w:val="24"/>
          <w:szCs w:val="24"/>
        </w:rPr>
        <w:t>financijsko-računovodstvene poslove</w:t>
      </w:r>
    </w:p>
    <w:p w:rsidR="009E14D9" w:rsidRPr="002200FB" w:rsidRDefault="009E14D9" w:rsidP="009E1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FB">
        <w:rPr>
          <w:rFonts w:ascii="Times New Roman" w:hAnsi="Times New Roman" w:cs="Times New Roman"/>
          <w:sz w:val="24"/>
          <w:szCs w:val="24"/>
        </w:rPr>
        <w:t>tehničko i pomoćne poslove</w:t>
      </w:r>
    </w:p>
    <w:p w:rsidR="009E14D9" w:rsidRPr="002200FB" w:rsidRDefault="009E14D9" w:rsidP="009E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5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E14D9" w:rsidRPr="00EF6531" w:rsidRDefault="009E14D9" w:rsidP="009E14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1">
        <w:rPr>
          <w:rFonts w:ascii="Times New Roman" w:hAnsi="Times New Roman" w:cs="Times New Roman"/>
          <w:sz w:val="24"/>
          <w:szCs w:val="24"/>
        </w:rPr>
        <w:t>Ravnatelj je poslovodni i stručni voditelj Doma.</w:t>
      </w:r>
    </w:p>
    <w:p w:rsidR="009E14D9" w:rsidRPr="00EF6531" w:rsidRDefault="009E14D9" w:rsidP="009E14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1">
        <w:rPr>
          <w:rFonts w:ascii="Times New Roman" w:hAnsi="Times New Roman" w:cs="Times New Roman"/>
          <w:sz w:val="24"/>
          <w:szCs w:val="24"/>
        </w:rPr>
        <w:t>Ravnatelj je odgovoran za zakonitost rada i stručni rad Doma.</w:t>
      </w:r>
    </w:p>
    <w:p w:rsidR="009E14D9" w:rsidRPr="00EF6531" w:rsidRDefault="009E14D9" w:rsidP="009E14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1">
        <w:rPr>
          <w:rFonts w:ascii="Times New Roman" w:hAnsi="Times New Roman" w:cs="Times New Roman"/>
          <w:sz w:val="24"/>
          <w:szCs w:val="24"/>
        </w:rPr>
        <w:t xml:space="preserve">Domom upravlja </w:t>
      </w:r>
      <w:proofErr w:type="spellStart"/>
      <w:r w:rsidRPr="00EF6531">
        <w:rPr>
          <w:rFonts w:ascii="Times New Roman" w:hAnsi="Times New Roman" w:cs="Times New Roman"/>
          <w:sz w:val="24"/>
          <w:szCs w:val="24"/>
        </w:rPr>
        <w:t>Domski</w:t>
      </w:r>
      <w:proofErr w:type="spellEnd"/>
      <w:r w:rsidRPr="00EF6531">
        <w:rPr>
          <w:rFonts w:ascii="Times New Roman" w:hAnsi="Times New Roman" w:cs="Times New Roman"/>
          <w:sz w:val="24"/>
          <w:szCs w:val="24"/>
        </w:rPr>
        <w:t xml:space="preserve"> odbor</w:t>
      </w:r>
    </w:p>
    <w:p w:rsidR="009E14D9" w:rsidRDefault="009E14D9" w:rsidP="009E14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1">
        <w:rPr>
          <w:rFonts w:ascii="Times New Roman" w:hAnsi="Times New Roman" w:cs="Times New Roman"/>
          <w:sz w:val="24"/>
          <w:szCs w:val="24"/>
        </w:rPr>
        <w:t xml:space="preserve">Djelokrug rada </w:t>
      </w:r>
      <w:proofErr w:type="spellStart"/>
      <w:r w:rsidRPr="00EF6531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EF6531">
        <w:rPr>
          <w:rFonts w:ascii="Times New Roman" w:hAnsi="Times New Roman" w:cs="Times New Roman"/>
          <w:sz w:val="24"/>
          <w:szCs w:val="24"/>
        </w:rPr>
        <w:t xml:space="preserve"> odbora propisan je Zakonom o odgoju i obrazovanju u osnovnoj i srednjoj školi, Statutom Doma i Poslovnikom o radu </w:t>
      </w:r>
      <w:proofErr w:type="spellStart"/>
      <w:r w:rsidRPr="00EF6531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EF6531">
        <w:rPr>
          <w:rFonts w:ascii="Times New Roman" w:hAnsi="Times New Roman" w:cs="Times New Roman"/>
          <w:sz w:val="24"/>
          <w:szCs w:val="24"/>
        </w:rPr>
        <w:t xml:space="preserve"> odbora.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EF6531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3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9E14D9" w:rsidRPr="002200FB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200FB">
        <w:rPr>
          <w:rFonts w:ascii="Times New Roman" w:hAnsi="Times New Roman" w:cs="Times New Roman"/>
          <w:sz w:val="24"/>
          <w:szCs w:val="24"/>
        </w:rPr>
        <w:t>Poslovi rukovođenja sadrže: ustrojavanje Doma, vođenje rada i poslovanja, planiranje i programiranje, praćenje godišnjeg plana i programa rada, suradnja s državnim i drugim tijelima, stručnim djelatnicima te druge poslove u svezi s vođenjem poslovanja Doma.</w:t>
      </w:r>
    </w:p>
    <w:p w:rsidR="009E14D9" w:rsidRPr="002200FB" w:rsidRDefault="009E14D9" w:rsidP="009E1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377F54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77F54">
        <w:rPr>
          <w:rFonts w:ascii="Times New Roman" w:hAnsi="Times New Roman" w:cs="Times New Roman"/>
          <w:b/>
          <w:sz w:val="24"/>
          <w:szCs w:val="24"/>
        </w:rPr>
        <w:t>.</w:t>
      </w:r>
    </w:p>
    <w:p w:rsidR="009E14D9" w:rsidRPr="002200FB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200FB">
        <w:rPr>
          <w:rFonts w:ascii="Times New Roman" w:hAnsi="Times New Roman" w:cs="Times New Roman"/>
          <w:sz w:val="24"/>
          <w:szCs w:val="24"/>
        </w:rPr>
        <w:t>Poslovi odgojnog i drugog stručnog pedagoškog rada u Domu sadržavaju: planiranje i ostvarivanje programa odgojno-obrazovnog rada u Domu, organiziranje i rad u odgojnoj skupini, rad u izbornim aktivnostima te svi poslovi utvrđeni godišnjim planom i programom rada sukladno potrebama, pravima i interesima učenika, roditelja i Doma.</w:t>
      </w:r>
    </w:p>
    <w:p w:rsidR="009E14D9" w:rsidRPr="002200FB" w:rsidRDefault="009E14D9" w:rsidP="009E1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377F54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77F54">
        <w:rPr>
          <w:rFonts w:ascii="Times New Roman" w:hAnsi="Times New Roman" w:cs="Times New Roman"/>
          <w:b/>
          <w:sz w:val="24"/>
          <w:szCs w:val="24"/>
        </w:rPr>
        <w:t>.</w:t>
      </w:r>
    </w:p>
    <w:p w:rsidR="009E14D9" w:rsidRPr="002200FB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200FB">
        <w:rPr>
          <w:rFonts w:ascii="Times New Roman" w:hAnsi="Times New Roman" w:cs="Times New Roman"/>
          <w:sz w:val="24"/>
          <w:szCs w:val="24"/>
        </w:rPr>
        <w:t>Stručno – administrativni poslovi sadrže: normativne, upravno-pravne poslove, poslove u svezi s radnim odnosima, opće i administrativne poslove, vođenje dokumentacije i evidencije, poslove prijepisa, zaprimanja i otpremanja pošte, organiziranje i vođenje pismohrana, suradnje s državnim i drugim tijelima i službenicima te ostale stručno-administrativne poslove utvrđene zakonom, propisima donesenim na temelju zakona, statutom i općim aktima Doma.</w:t>
      </w:r>
    </w:p>
    <w:p w:rsidR="009E14D9" w:rsidRPr="002200FB" w:rsidRDefault="009E14D9" w:rsidP="009E1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377F54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7F54">
        <w:rPr>
          <w:rFonts w:ascii="Times New Roman" w:hAnsi="Times New Roman" w:cs="Times New Roman"/>
          <w:b/>
          <w:sz w:val="24"/>
          <w:szCs w:val="24"/>
        </w:rPr>
        <w:t>.</w:t>
      </w:r>
    </w:p>
    <w:p w:rsidR="009E14D9" w:rsidRPr="002200FB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200FB">
        <w:rPr>
          <w:rFonts w:ascii="Times New Roman" w:hAnsi="Times New Roman" w:cs="Times New Roman"/>
          <w:sz w:val="24"/>
          <w:szCs w:val="24"/>
        </w:rPr>
        <w:t>Računovodstveno – financijski poslovi sadrže: računovodstvene, financijske, knjigovodstvene poslove, izradu godišnjeg proračuna, polugodišnjeg i godišnjeg obračuna, poslove planiranja, obračun plača, naknada, poreza, doprinosa, drugih materijalnih izdataka, poslove evidencije, blagajničke i druge poslove utvrđene materijalno-financijskim propisima.</w:t>
      </w:r>
    </w:p>
    <w:p w:rsidR="009E14D9" w:rsidRPr="002200FB" w:rsidRDefault="009E14D9" w:rsidP="009E1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377F54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77F54">
        <w:rPr>
          <w:rFonts w:ascii="Times New Roman" w:hAnsi="Times New Roman" w:cs="Times New Roman"/>
          <w:b/>
          <w:sz w:val="24"/>
          <w:szCs w:val="24"/>
        </w:rPr>
        <w:t>.</w:t>
      </w:r>
    </w:p>
    <w:p w:rsidR="009E14D9" w:rsidRPr="002200FB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200FB">
        <w:rPr>
          <w:rFonts w:ascii="Times New Roman" w:hAnsi="Times New Roman" w:cs="Times New Roman"/>
          <w:sz w:val="24"/>
          <w:szCs w:val="24"/>
        </w:rPr>
        <w:t xml:space="preserve">Pomoćno – tehnički poslovi obuhvaćaju nabavu, prehranu učenika u Domu, skladištenje namirnica, materijala i inventara, održavanje i popravak jednostavnih kvarova i opreme, održavanje i uređivanje vanjskih i unutarnjih prostora, poslovi na održavanju stolarije, poslovi grijanja, svi poslovi vezani za održavanje čistoće Doma, </w:t>
      </w:r>
      <w:r w:rsidRPr="002200FB">
        <w:rPr>
          <w:rFonts w:ascii="Times New Roman" w:hAnsi="Times New Roman" w:cs="Times New Roman"/>
          <w:sz w:val="24"/>
          <w:szCs w:val="24"/>
        </w:rPr>
        <w:lastRenderedPageBreak/>
        <w:t>poslovi pranja, šivanja i održava</w:t>
      </w:r>
      <w:r>
        <w:rPr>
          <w:rFonts w:ascii="Times New Roman" w:hAnsi="Times New Roman" w:cs="Times New Roman"/>
          <w:sz w:val="24"/>
          <w:szCs w:val="24"/>
        </w:rPr>
        <w:t>nja posteljine i odjeće učenika. Te obavlja i sve ostale poslove po nalogu ravnatelja.</w:t>
      </w:r>
    </w:p>
    <w:p w:rsidR="009E14D9" w:rsidRDefault="009E14D9" w:rsidP="009E1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31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EF6531">
        <w:rPr>
          <w:rFonts w:ascii="Times New Roman" w:hAnsi="Times New Roman" w:cs="Times New Roman"/>
          <w:sz w:val="24"/>
          <w:szCs w:val="24"/>
        </w:rPr>
        <w:t xml:space="preserve">Dom u pravilu radi u petodnevnom radnom tjednu u tri smjene, o čemu prilikom donošenja Godišnjeg plana i programa odlučuje </w:t>
      </w:r>
      <w:proofErr w:type="spellStart"/>
      <w:r w:rsidRPr="00EF6531">
        <w:rPr>
          <w:rFonts w:ascii="Times New Roman" w:hAnsi="Times New Roman" w:cs="Times New Roman"/>
          <w:sz w:val="24"/>
          <w:szCs w:val="24"/>
        </w:rPr>
        <w:t>Domski</w:t>
      </w:r>
      <w:proofErr w:type="spellEnd"/>
      <w:r w:rsidRPr="00EF6531">
        <w:rPr>
          <w:rFonts w:ascii="Times New Roman" w:hAnsi="Times New Roman" w:cs="Times New Roman"/>
          <w:sz w:val="24"/>
          <w:szCs w:val="24"/>
        </w:rPr>
        <w:t xml:space="preserve"> odbor u skladu s prostornim, kadrovskim i drugim uvjetima rada te državnim pedagoškim standardom srednjoškolskog sustava odgoja i obrazovanja.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Noćni pazitelji i kuharice rade nedjeljom, a odgajatelji imaju dežurstva subotom po posebnom rasporedu.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31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9E14D9" w:rsidRPr="0095240D" w:rsidRDefault="009E14D9" w:rsidP="009E14D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Tjedno radno vrijeme radnika u Domu je 40 sati tjedno.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</w:t>
      </w:r>
      <w:r w:rsidRPr="0095240D">
        <w:rPr>
          <w:rFonts w:ascii="Times New Roman" w:hAnsi="Times New Roman" w:cs="Times New Roman"/>
          <w:sz w:val="24"/>
          <w:szCs w:val="24"/>
        </w:rPr>
        <w:t>jedni i dnevni raspored radnog vremena, dnevni odmor te uredovno radno vrijeme za ra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240D">
        <w:rPr>
          <w:rFonts w:ascii="Times New Roman" w:hAnsi="Times New Roman" w:cs="Times New Roman"/>
          <w:sz w:val="24"/>
          <w:szCs w:val="24"/>
        </w:rPr>
        <w:t xml:space="preserve"> sa strankama, korisnicima Doma, roditeljica i drugim građanima, uređuje se pobliže Godišnjem planom i programom rada Doma.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D848D5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7E9">
        <w:rPr>
          <w:rFonts w:ascii="Times New Roman" w:hAnsi="Times New Roman" w:cs="Times New Roman"/>
          <w:b/>
          <w:sz w:val="28"/>
          <w:szCs w:val="24"/>
        </w:rPr>
        <w:t>RADNICI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9E14D9" w:rsidP="009E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E9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Poslovodni radnik je ravnatelj.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Odgojno-obrazovni djelatnici u Domu su ravnatelj, odgajatelji i stručni suradnici.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Radnici iz stavka 1. i 2. ovog članka, pored općih uvjeta, moraju imati odgovarajuću stručnu spremu prema odredbama Zakona o odgoju i obrazovanju u osnovnoj i srednjoj školi i Pravilnika o stručnoj spremi i pedagoško-psihološkom obrazovanju nastavnika u srednjem školstvu.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01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96B01">
        <w:rPr>
          <w:rFonts w:ascii="Times New Roman" w:hAnsi="Times New Roman" w:cs="Times New Roman"/>
          <w:sz w:val="24"/>
          <w:szCs w:val="24"/>
        </w:rPr>
        <w:t>Radnici iz članka 13. ovog Pravilnika mogu napredovati i stjecati zvanja sukladno odredbama Zakona o odgoju i obrazovanju u osnovnoj i srednjoj škol</w:t>
      </w:r>
      <w:r>
        <w:rPr>
          <w:rFonts w:ascii="Times New Roman" w:hAnsi="Times New Roman" w:cs="Times New Roman"/>
          <w:sz w:val="24"/>
          <w:szCs w:val="24"/>
        </w:rPr>
        <w:t xml:space="preserve">i te pripadajućeg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96B01">
        <w:rPr>
          <w:rFonts w:ascii="Times New Roman" w:hAnsi="Times New Roman" w:cs="Times New Roman"/>
          <w:sz w:val="24"/>
          <w:szCs w:val="24"/>
        </w:rPr>
        <w:t>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01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6B0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Ostali radnici Doma su: tajnik, voditelj računovodstva, domar, vratar-telefonista-pazikuća, suradnik u odgoju-noćni pazitelj, ekonom, radnik za pranje, glačanje i popravak rublja, kuhar, pomoćni kuhar i spremačica.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Radnici iz stavka 1. ovog članka, pored općih uvjeta, moraju imati i odgovarajuću stručnu spremu prema odredbama </w:t>
      </w:r>
      <w:r w:rsidR="007D635A">
        <w:rPr>
          <w:rFonts w:ascii="Times New Roman" w:hAnsi="Times New Roman" w:cs="Times New Roman"/>
          <w:sz w:val="24"/>
          <w:szCs w:val="24"/>
        </w:rPr>
        <w:t>Državnog pedagoškog standarda srednjoškolskog sustava odgoja i obrazovanja u Republici Hrvatskoj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D5" w:rsidRDefault="00D848D5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8D5" w:rsidRDefault="00D848D5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8D5" w:rsidRDefault="00D848D5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8D5" w:rsidRDefault="00D848D5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8D5" w:rsidRDefault="00D848D5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8D5" w:rsidRDefault="00D848D5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D848D5" w:rsidRDefault="009E14D9" w:rsidP="00D848D5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8D5">
        <w:rPr>
          <w:rFonts w:ascii="Times New Roman" w:hAnsi="Times New Roman" w:cs="Times New Roman"/>
          <w:b/>
          <w:sz w:val="28"/>
          <w:szCs w:val="24"/>
        </w:rPr>
        <w:lastRenderedPageBreak/>
        <w:t>POPIS I OPIS POSLOVA RADNIH MJESTA U DOMU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E9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05E9">
        <w:rPr>
          <w:rFonts w:ascii="Times New Roman" w:hAnsi="Times New Roman" w:cs="Times New Roman"/>
          <w:sz w:val="24"/>
          <w:szCs w:val="24"/>
        </w:rPr>
        <w:t>(1) Popis i opis poslova radnih mjesta u Domu – broj radnika – uvjeti – stručna sprema.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ODGOJNO-OBRAZOVNE I RAZVOJNE POSLOVE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Zakonu o odgoju i obrazovanju u osnovnoj i srednjoj školi i Statutu Đačkog doma, Požega 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Zakonu o odgoju i obrazovanju u osnovnoj i srednjoj školi i Statutu Đačkog doma, Požega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67210B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>organizira i vodi poslovanje Doma</w:t>
            </w:r>
          </w:p>
          <w:p w:rsidR="009E14D9" w:rsidRPr="0067210B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>predstavlja i zastupa Dom</w:t>
            </w:r>
          </w:p>
          <w:p w:rsidR="009E14D9" w:rsidRPr="0067210B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>poduzima sve pravne radnje u ime i za račun Doma</w:t>
            </w:r>
          </w:p>
          <w:p w:rsidR="009E14D9" w:rsidRPr="0067210B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 xml:space="preserve">zastupa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>om u svim postupcima pred sudovima, upravim i drugim državnim tijelima te pravnim osobama s javnim ovlastima,</w:t>
            </w:r>
          </w:p>
          <w:p w:rsidR="009E14D9" w:rsidRPr="0067210B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>odgovoran je za zakonitost rada Doma i stručni rad Doma,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B">
              <w:rPr>
                <w:rFonts w:ascii="Times New Roman" w:hAnsi="Times New Roman" w:cs="Times New Roman"/>
                <w:sz w:val="24"/>
                <w:szCs w:val="24"/>
              </w:rPr>
              <w:t xml:space="preserve">predlaže opće akte Doma </w:t>
            </w:r>
            <w:proofErr w:type="spellStart"/>
            <w:r w:rsidRPr="0067210B">
              <w:rPr>
                <w:rFonts w:ascii="Times New Roman" w:hAnsi="Times New Roman" w:cs="Times New Roman"/>
                <w:sz w:val="24"/>
                <w:szCs w:val="24"/>
              </w:rPr>
              <w:t>Domskom</w:t>
            </w:r>
            <w:proofErr w:type="spellEnd"/>
            <w:r w:rsidRPr="0067210B">
              <w:rPr>
                <w:rFonts w:ascii="Times New Roman" w:hAnsi="Times New Roman" w:cs="Times New Roman"/>
                <w:sz w:val="24"/>
                <w:szCs w:val="24"/>
              </w:rPr>
              <w:t xml:space="preserve"> odboru,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predlaže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 financijski plan, polugodišnji i godišnji obračun,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sudjeluje u radu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odbora, bez prava odlučivanja,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obustavlja izvršenje odluka kolegijalnih tijela za koje smatra da nisu utemeljene na zakonu,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podzakonskom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općem aktu,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izdaje rješenje o radnim obvezama odgajatelja i stručnih suradnika te radne naloge ostalim radnicima.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Imenuje odgajatelje odgojnih skupina,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izvješćuje osnivača o nemogućnosti utemeljenja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izvršava odluke i zaključke osnivača,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odbora i Odgajateljskog vijeća,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saziva konstituirajuću sjednicu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odbora i Vijeća roditelja,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odlučuje o zasnivanju i prestanku radnog odnosa uz prethodnu suglasnost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odbora sukladno zakonskim odredbama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odlučuje o zasnivanju radnog odnosa kada je zbog obavljanja poslova koje ne trpe odgodu potrebno zaposliti osobu na vrijeme od 15 dana,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predlaže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 donošenje odluke o upućivanju na ovlaštene prosudbe radne sposobnosti radnika za kojeg postoji osnovna sumnja da mu je psihofizičko zdravlje narušeno u mjeri koja umanjuje njegovu radu sposobnost,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suradnji s Odgajateljskim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predlaže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 donošenje programa Doma,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predlaže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 etički kodeks nakon provedene rasprave na Odgajateljskom vijeću te Vijeću roditelja i Vijeću učenika,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predlaže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 Pravilnik o kućnom redu nakon provedene rasprave na Odgajateljskom vijeću te Vijeću roditelja i Vijeću učenika,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poduzima zakonske mjere zbog neizvršavanja poslova ili neispunjavanja drugih obveza iz radnog odnosa,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surađuje s nadležnim tijelima i ustanovama te roditeljima i učenicima,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nadzire pravodobno i točno unošenje podataka u e-maticu,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upućuje radnike na redovite liječničke preglede,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izvješćuje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 i osnivača o nalazima i odlukama tijela upravnog i stručnog nadzora,</w:t>
            </w:r>
          </w:p>
          <w:p w:rsidR="009E14D9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saziva i predsjedava sjednicama Odgajateljskog vijeća,</w:t>
            </w:r>
          </w:p>
          <w:p w:rsidR="009E14D9" w:rsidRPr="0067210B" w:rsidRDefault="009E14D9" w:rsidP="009E14D9">
            <w:pPr>
              <w:pStyle w:val="Odlomakpopisa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utvrđene Statutom i općim aktima Doma te poslove za koje izrijekom nisu ovlaštena druga tijela Doma.     </w:t>
            </w:r>
          </w:p>
          <w:p w:rsidR="009E14D9" w:rsidRPr="00F962A3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ODGOJNO-OBRAZOVNE I RAZVOJNE POSLOVE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 PEDAGOG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Zakonu o odgoju i obrazovanju u osnovnoj i srednjoj školi i Statutu Đačkog doma, Požega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planira svoj rad i stručno usavršavanje,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priprema se za neposredni pedagoški rad,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sudjeluje u izradi godišnjeg programa rada,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sudjeluje u planiranju i radu Odgajateljskog vijeća,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planira i realizira rad s učenicima s teškoćama u razvoju,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pomaže učenicima sa teškoćama,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vođenje i čuvanje dokumentacije o učenicima,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realizira neposredni odgojno-obrazovni rad,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priprema i obavlja poslove upisa u Dom,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sudjeluje u radu stručnih tijela Doma,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obavlja i druge poslove utvrđene zakonom, statutom i općim aktima Doma,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obavlja i sve druge poslove po nalogu ravnatelja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ODGOJNO-OBRAZOVNE I RAZVOJNE POSLOVE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Zakonu o odgoju i obrazovanju u osnovnoj i srednjoj školi i Statutu Đačkog doma, Požega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neposredni rad s odgojnom skupinom,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vođenje odgojne skupine,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administrativni poslovi vezani za vođenje odgojne skupine,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stručno metodička priprema,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sa školama i roditeljima,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organiziranje slobodnog vremena,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kulturne i športske aktivnosti,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priprema i organizira neposredni rad,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planira i programira svoj rad,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sudjeluje u izradi realizira svoje stručno usavršavanje,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sudjeluje u upisima učenika u Domu,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analiza uspjeha učenika i poduzimanje potrebnih mjera,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sudjelovanje u radu s učenicima s posebnim potrebama,</w:t>
            </w:r>
          </w:p>
          <w:p w:rsidR="009E14D9" w:rsidRPr="000D2F43" w:rsidRDefault="009E14D9" w:rsidP="009E14D9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3">
              <w:rPr>
                <w:rFonts w:ascii="Times New Roman" w:hAnsi="Times New Roman" w:cs="Times New Roman"/>
                <w:sz w:val="24"/>
                <w:szCs w:val="24"/>
              </w:rPr>
              <w:t>obavlja i sve druge poslove po nalogu ravnatelja.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Zakonu o odgoju i obrazovanju u osnovnoj i srednjoj školi i Statutu Đačkog doma, Požega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</w:rPr>
              <w:t>normativno-pravni poslovi</w:t>
            </w:r>
            <w:r>
              <w:rPr>
                <w:rStyle w:val="apple-converted-space"/>
                <w:rFonts w:ascii="Minion Pro" w:hAnsi="Minion Pro"/>
                <w:color w:val="000000"/>
              </w:rPr>
              <w:t> </w:t>
            </w:r>
            <w:r>
              <w:rPr>
                <w:rFonts w:ascii="Minion Pro" w:hAnsi="Minion Pro"/>
                <w:color w:val="000000"/>
              </w:rPr>
              <w:t>(izrađuje normativne akte, ugovore, rješenja i odluke te prati i provodi propise),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</w:rPr>
              <w:t>kadrovski poslovi</w:t>
            </w:r>
            <w:r>
              <w:rPr>
                <w:rStyle w:val="apple-converted-space"/>
                <w:rFonts w:ascii="Minion Pro" w:hAnsi="Minion Pro"/>
                <w:i/>
                <w:iCs/>
                <w:color w:val="000000"/>
                <w:bdr w:val="none" w:sz="0" w:space="0" w:color="auto" w:frame="1"/>
              </w:rPr>
              <w:t> </w:t>
            </w:r>
            <w:r>
              <w:rPr>
                <w:rFonts w:ascii="Minion Pro" w:hAnsi="Minion Pro"/>
                <w:color w:val="000000"/>
              </w:rPr>
      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</w:rPr>
              <w:t>opći i administrativno-analitički poslovi</w:t>
            </w:r>
            <w:r>
              <w:rPr>
                <w:rStyle w:val="apple-converted-space"/>
                <w:rFonts w:ascii="Minion Pro" w:hAnsi="Minion Pro"/>
                <w:color w:val="000000"/>
              </w:rPr>
              <w:t> </w:t>
            </w:r>
            <w:r>
              <w:rPr>
                <w:rFonts w:ascii="Minion Pro" w:hAnsi="Minion Pro"/>
                <w:color w:val="000000"/>
              </w:rPr>
              <w:t>(radi sa strankama, surađuje s tijelima upravljanja i radnim tijelima škole te s nadležnim ministarstvima, uredima državne uprave, jedinicama lokalne i područne (regionalne) samouprave te Gradskim uredom za obrazovanje, kulturu i sport Grada Zagreba,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sudjeluje u pripremi sjednica i vodi dokumentaciju školskog odbora,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vodi evidenciju o radnom vremenu administrativno-tehničkih i pomoćnih radnika,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obavlja i dodatne poslove koji proizlaze iz programa, projekata i aktivnosti koji se financiraju iz proračuna jedinica lokalne i područne (regionalne) samouprave,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vodi evidenciju podataka o učenicima i priprema različite potvrde na temelju tih evidencija,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obavlja poslove vezane uz obradu podataka u elektroničkim maticama,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arhivira podatke o učenicima i radnicima,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ažurira podatke o radnicima,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izdaje javne isprave,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obavlja poslove vezane uz unos podataka o radnicima u elektroničkim maticama (</w:t>
            </w:r>
            <w:proofErr w:type="spellStart"/>
            <w:r>
              <w:rPr>
                <w:rFonts w:ascii="Minion Pro" w:hAnsi="Minion Pro"/>
                <w:color w:val="000000"/>
              </w:rPr>
              <w:t>eMatica</w:t>
            </w:r>
            <w:proofErr w:type="spellEnd"/>
            <w:r>
              <w:rPr>
                <w:rFonts w:ascii="Minion Pro" w:hAnsi="Minion Pro"/>
                <w:color w:val="000000"/>
              </w:rPr>
              <w:t xml:space="preserve">, </w:t>
            </w:r>
            <w:proofErr w:type="spellStart"/>
            <w:r>
              <w:rPr>
                <w:rFonts w:ascii="Minion Pro" w:hAnsi="Minion Pro"/>
                <w:color w:val="000000"/>
              </w:rPr>
              <w:t>CARNet</w:t>
            </w:r>
            <w:proofErr w:type="spellEnd"/>
            <w:r>
              <w:rPr>
                <w:rFonts w:ascii="Minion Pro" w:hAnsi="Minion Pro"/>
                <w:color w:val="000000"/>
              </w:rPr>
              <w:t>, Registar zaposlenih u javnim službama),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priprema podatke vezano uz vanjsko vrednovanje,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prima, razvrstava, urudžbira, otprema i arhivira poštu te</w:t>
            </w:r>
          </w:p>
          <w:p w:rsidR="009E14D9" w:rsidRDefault="009E14D9" w:rsidP="009E14D9">
            <w:pPr>
              <w:pStyle w:val="t-9-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lastRenderedPageBreak/>
              <w:t>obavlja i druge poslove koji proizlaze iz godišnjeg plana i programa rada škole i drugih propisa.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VSS/VŠS ekonomskog smjera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organizira i vodi računovodstvene i knjigovodstvene poslove,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u suradnji s ravnateljem, izrađuje prijedlog financijskog plana po programima i izvorima financiranja te prati njihovo izvršavanje,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vodi poslovne knjige u skladu s propisima,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kontrolira obračune i isplate putnih naloga,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sastavlja godišnje i periodične financijske te statističke izvještaje,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priprema operativna izvješća i analize za </w:t>
            </w:r>
            <w:proofErr w:type="spellStart"/>
            <w:r>
              <w:rPr>
                <w:rFonts w:ascii="Minion Pro" w:hAnsi="Minion Pro"/>
                <w:color w:val="000000"/>
              </w:rPr>
              <w:t>domski</w:t>
            </w:r>
            <w:proofErr w:type="spellEnd"/>
            <w:r>
              <w:rPr>
                <w:rFonts w:ascii="Minion Pro" w:hAnsi="Minion Pro"/>
                <w:color w:val="000000"/>
              </w:rPr>
              <w:t xml:space="preserve"> odbor i ravnatelja doma te za jedinice lokalne i područne (regionalne) samouprave,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priprema godišnji popis imovine, obveza i potraživanja, knjiži inventurne razlike i otpis vrijednosti,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surađuje s nadležnim ministarstvima, uredima državne uprave, jedinicama lokalne i područne (regionalne) samouprave, službama mirovinskog i zdravstvenog osiguranja, poreznim uredima,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usklađuje stanja s poslovnim partnerima,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obavlja poslove vezane uz uspostavu i razvoj sustava financijskog upravljanja i kontrole (FMC),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obavlja i dodatne računovodstvene, financijske i knjigovodstvene poslove koji proizlaze iz programa, projekata i aktivnosti koji se financiraju iz proračuna jedinica lokalne i područne (regionalne) samouprave,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obračunava isplate i naknade plaća u skladu s posebnim propisima,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obračunava isplate po ugovorima o djelu vanjskim suradnicima,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obračunava isplate članovima povjerenstava,</w:t>
            </w:r>
          </w:p>
          <w:p w:rsidR="009E14D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evidentira i izrađuje ulazne i izlazne fakture,</w:t>
            </w:r>
          </w:p>
          <w:p w:rsidR="009E14D9" w:rsidRPr="00842A29" w:rsidRDefault="009E14D9" w:rsidP="009E14D9">
            <w:pPr>
              <w:pStyle w:val="t-9-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Minion Pro" w:hAnsi="Minion Pro"/>
                <w:color w:val="000000"/>
              </w:rPr>
              <w:t>obavlja i ostale računovodstvene, financijske i knjigovodstvene poslove koji proizlaze iz godišnjega plana i programa rada škole i drugih propisa.</w:t>
            </w:r>
          </w:p>
          <w:p w:rsidR="009E14D9" w:rsidRPr="004A07EC" w:rsidRDefault="009E14D9" w:rsidP="00FD1B91">
            <w:pPr>
              <w:pStyle w:val="t-9-8"/>
              <w:spacing w:before="0" w:beforeAutospacing="0" w:after="0" w:afterAutospacing="0"/>
              <w:ind w:left="360"/>
              <w:jc w:val="both"/>
              <w:textAlignment w:val="baseline"/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NKV/NSS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POSLOVA</w:t>
            </w:r>
          </w:p>
        </w:tc>
        <w:tc>
          <w:tcPr>
            <w:tcW w:w="7053" w:type="dxa"/>
          </w:tcPr>
          <w:p w:rsidR="009E14D9" w:rsidRDefault="009E14D9" w:rsidP="009E14D9">
            <w:pPr>
              <w:pStyle w:val="t-9-8"/>
              <w:numPr>
                <w:ilvl w:val="0"/>
                <w:numId w:val="8"/>
              </w:numPr>
              <w:spacing w:before="0" w:beforeAutospacing="0" w:after="0" w:afterAutospacing="0"/>
              <w:ind w:left="357" w:hanging="357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čišćenje i održavanje prilaza i ulaza u Dom, </w:t>
            </w:r>
            <w:proofErr w:type="spellStart"/>
            <w:r>
              <w:rPr>
                <w:rFonts w:ascii="Minion Pro" w:hAnsi="Minion Pro"/>
                <w:color w:val="000000"/>
              </w:rPr>
              <w:t>domski</w:t>
            </w:r>
            <w:proofErr w:type="spellEnd"/>
            <w:r>
              <w:rPr>
                <w:rFonts w:ascii="Minion Pro" w:hAnsi="Minion Pro"/>
                <w:color w:val="000000"/>
              </w:rPr>
              <w:t xml:space="preserve"> učionica, kabineta, radionica, sanitarnih čvorova, hodnika, stubišta, spavaonica, blagovaonice i drugih prostorija Doma te vanjskog okoliša,</w:t>
            </w:r>
          </w:p>
          <w:p w:rsidR="009E14D9" w:rsidRDefault="009E14D9" w:rsidP="009E14D9">
            <w:pPr>
              <w:pStyle w:val="t-9-8"/>
              <w:numPr>
                <w:ilvl w:val="0"/>
                <w:numId w:val="8"/>
              </w:numPr>
              <w:spacing w:before="0" w:beforeAutospacing="0" w:after="0" w:afterAutospacing="0"/>
              <w:ind w:left="357" w:hanging="357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čišćenje i održavanje vrata, namještaja, sagova, prozorskih i ostalih stakala te druge poslove koji proizlaze iz godišnjega plana i programa rada škole.</w:t>
            </w:r>
          </w:p>
          <w:p w:rsidR="009E14D9" w:rsidRPr="004A07EC" w:rsidRDefault="009E14D9" w:rsidP="00FD1B91">
            <w:pPr>
              <w:pStyle w:val="t-9-8"/>
              <w:spacing w:before="0" w:beforeAutospacing="0" w:after="0" w:afterAutospacing="0"/>
              <w:ind w:left="357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RADNIK ZA PRA</w:t>
            </w:r>
            <w:r w:rsidR="00DD6B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JE, GLAČANJE I POPRAVAK RUBLJA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DD6B0D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NKV/NSS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6444E8" w:rsidRDefault="009E14D9" w:rsidP="009E14D9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pranje, glačanje, </w:t>
            </w:r>
            <w:r w:rsidRPr="0064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popravak rublja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 </w:t>
            </w:r>
            <w:r w:rsidRPr="0064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obavlja i ostale poslove koji proizlaze iz ugovora o radu kao i godišnjeg plana i programa rada doma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VKV/KV kuhar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7D635A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5D3C8F" w:rsidRDefault="009E14D9" w:rsidP="009E14D9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obavlja poslove preuzimanja namirnica, pripreme i podjele obroka, čišćenja i održavanja kuhinje te ostale poslove koji proizlaze iz ugovora o radu kao i godišnjeg plana i programa rada doma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14D9" w:rsidRPr="005D3C8F" w:rsidRDefault="009E14D9" w:rsidP="00FD1B91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VSS/VŠS/SSS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D848D5">
        <w:trPr>
          <w:trHeight w:val="1237"/>
        </w:trPr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6444E8" w:rsidRDefault="009E14D9" w:rsidP="009E14D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obavlja poslove nabave, dostave, skladištenja i izdavanja robe, o tome vodi dokumentaciju i administraciju te obavlja ostale poslove koji proizlaze iz ugovora o radu kao i godišnjeg plana i programa rada doma.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35A" w:rsidRDefault="007D635A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KV/VKV strojobravar, električar ili slično zanimanje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5D3C8F" w:rsidRDefault="009E14D9" w:rsidP="009E14D9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obavlja popravke, održava prilaz i ulaz u školu, poslove održavanja objekta škole i njezina okoliša te druge poslove koji proizlaze iz godišnjeg plana i programa rada Doma.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2"/>
        <w:gridCol w:w="6860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ODGOJNO-OBRAZOVNE I RAZVOJNE POSLOVE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SURADNIK U ODGOJU-NOĆNI PAZITELJ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VSS,VŠS,</w:t>
            </w:r>
            <w:r w:rsidR="00DD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5D3C8F" w:rsidRDefault="009E14D9" w:rsidP="009E14D9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dežura i vodi evidenciju učenika, brine se o učenicima doma noću, nedjeljom i blagdanom i obavlja ostale poslove koji proizlaze iz godišnjeg plana i programa rada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5D3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14D9" w:rsidRPr="005D3C8F" w:rsidRDefault="009E14D9" w:rsidP="00FD1B91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D9" w:rsidRDefault="009E14D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6865"/>
      </w:tblGrid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ADMINISTRATIVNO-TEHNIČKI POSLOVI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053" w:type="dxa"/>
            <w:vAlign w:val="center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VRATAR – TELEFONISTA – PAZIKUĆA 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VSS/VSŠ/SSS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053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4D9" w:rsidTr="00FD1B91">
        <w:tc>
          <w:tcPr>
            <w:tcW w:w="2235" w:type="dxa"/>
          </w:tcPr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053" w:type="dxa"/>
          </w:tcPr>
          <w:p w:rsidR="009E14D9" w:rsidRPr="003D297F" w:rsidRDefault="009E14D9" w:rsidP="009E14D9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obavlja nadzor nad ulaskom i izlaskom u objekte, prati video nadzor, obavlja poslove fizičko-tehničke zaštite te druge poslove koji proizlaze iz ugovora o radu kao i godišnjeg plana i programa rada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</w:t>
            </w:r>
            <w:r w:rsidRPr="003D2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14D9" w:rsidRDefault="009E14D9" w:rsidP="00FD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809" w:rsidRDefault="00311809" w:rsidP="009E1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D848D5" w:rsidRDefault="009E14D9" w:rsidP="00D848D5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8D5">
        <w:rPr>
          <w:rFonts w:ascii="Times New Roman" w:hAnsi="Times New Roman" w:cs="Times New Roman"/>
          <w:b/>
          <w:sz w:val="28"/>
          <w:szCs w:val="24"/>
        </w:rPr>
        <w:t>VOĐENJE I UPRAVLJANJE DOMA</w:t>
      </w: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41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 je poslovodni i stručni voditelj Doma čija su prava, obveze i odgovornosti utvrđene zakonom, propisima donesenim na temelju zakona, Statutom i općim aktima Doma.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(2)Ravnatelj zastupa, predstavlja i potpisuje Dom.</w:t>
      </w:r>
    </w:p>
    <w:p w:rsidR="009E14D9" w:rsidRDefault="009E14D9" w:rsidP="009E1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2E3FE6" w:rsidP="002E3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9E14D9" w:rsidRPr="002C3734">
        <w:rPr>
          <w:rFonts w:ascii="Times New Roman" w:hAnsi="Times New Roman" w:cs="Times New Roman"/>
          <w:b/>
          <w:sz w:val="24"/>
          <w:szCs w:val="24"/>
        </w:rPr>
        <w:t>8.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734">
        <w:rPr>
          <w:rFonts w:ascii="Times New Roman" w:hAnsi="Times New Roman" w:cs="Times New Roman"/>
          <w:sz w:val="24"/>
          <w:szCs w:val="24"/>
        </w:rPr>
        <w:t xml:space="preserve">(1)Ravnatelj za svoj rad odgovara osnivaču i </w:t>
      </w:r>
      <w:proofErr w:type="spellStart"/>
      <w:r w:rsidRPr="002C3734">
        <w:rPr>
          <w:rFonts w:ascii="Times New Roman" w:hAnsi="Times New Roman" w:cs="Times New Roman"/>
          <w:sz w:val="24"/>
          <w:szCs w:val="24"/>
        </w:rPr>
        <w:t>Domskom</w:t>
      </w:r>
      <w:proofErr w:type="spellEnd"/>
      <w:r w:rsidRPr="002C3734">
        <w:rPr>
          <w:rFonts w:ascii="Times New Roman" w:hAnsi="Times New Roman" w:cs="Times New Roman"/>
          <w:sz w:val="24"/>
          <w:szCs w:val="24"/>
        </w:rPr>
        <w:t xml:space="preserve"> odboru.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34">
        <w:rPr>
          <w:rFonts w:ascii="Times New Roman" w:hAnsi="Times New Roman" w:cs="Times New Roman"/>
          <w:b/>
          <w:sz w:val="24"/>
          <w:szCs w:val="24"/>
        </w:rPr>
        <w:lastRenderedPageBreak/>
        <w:t>Članak 19.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7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37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Domom upravlja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(2)Djelokrug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 utvrđen je Zakonom, Statutom i općim aktima </w:t>
      </w:r>
      <w:r w:rsidR="00B41E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Doma.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(3)Za svoj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 odgovara osnivaču i radnicima Doma.</w:t>
      </w:r>
    </w:p>
    <w:p w:rsidR="009E14D9" w:rsidRDefault="009E14D9" w:rsidP="009E14D9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14D9" w:rsidRDefault="009E14D9" w:rsidP="00D848D5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734">
        <w:rPr>
          <w:rFonts w:ascii="Times New Roman" w:hAnsi="Times New Roman" w:cs="Times New Roman"/>
          <w:b/>
          <w:sz w:val="28"/>
          <w:szCs w:val="24"/>
        </w:rPr>
        <w:t>PRAVA I OBVEZE RADNIKA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14D9" w:rsidRDefault="009E14D9" w:rsidP="009E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34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(1)Radnici doma su osobe koje su sa Domom sklopile ugovor o radu na neodređeno ili određeno vrijeme s punim ili nepunim radnim vremenom.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FC2FCF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(1)Odgajatelji i stručni suradnici imaju obvezu trajno se stručno usavršavati kroz programe koje je odobrilo nadležno Ministarstvo, a u skladu sa zakonskim odredbama te odredbama Državnog pedagoškog standarda srednjoškolskog odgoja i obrazovanja.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Usavršavanje iz stavka 1. ovog članka sastavni je dio radnih obveza odgajatelja i </w:t>
      </w:r>
      <w:r w:rsidR="00B41E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tručnih suradnika.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FC2FCF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9E14D9" w:rsidRPr="007C732C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32C">
        <w:rPr>
          <w:rFonts w:ascii="Times New Roman" w:hAnsi="Times New Roman" w:cs="Times New Roman"/>
          <w:sz w:val="24"/>
          <w:szCs w:val="24"/>
        </w:rPr>
        <w:t>(1)</w:t>
      </w:r>
      <w:r w:rsidR="00B41E87">
        <w:rPr>
          <w:rFonts w:ascii="Times New Roman" w:hAnsi="Times New Roman" w:cs="Times New Roman"/>
          <w:sz w:val="24"/>
          <w:szCs w:val="24"/>
        </w:rPr>
        <w:tab/>
      </w:r>
      <w:r w:rsidRPr="007C732C">
        <w:rPr>
          <w:rFonts w:ascii="Times New Roman" w:hAnsi="Times New Roman" w:cs="Times New Roman"/>
          <w:sz w:val="24"/>
          <w:szCs w:val="24"/>
        </w:rPr>
        <w:t xml:space="preserve">Ravnatelj, odgajatelji i stručni suradnici obvezni su stjecati licenciju kojom dokazuju potrebne razine općih i stručnih kompetencija obnavljati licenciju sukladno zakonskim odredbama i </w:t>
      </w:r>
      <w:proofErr w:type="spellStart"/>
      <w:r w:rsidRPr="007C732C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7C732C">
        <w:rPr>
          <w:rFonts w:ascii="Times New Roman" w:hAnsi="Times New Roman" w:cs="Times New Roman"/>
          <w:sz w:val="24"/>
          <w:szCs w:val="24"/>
        </w:rPr>
        <w:t xml:space="preserve"> aktima. 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FC2FCF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41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Ravnatelj, odgajatelji i stručni suradnici mogu napredovati u struci te stjecati odgovarajuća znanja.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(2)Nadležni ministar potpisuje razine, uvjete i način napredovanja i nagrađivanja.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FC2FCF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41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Zasnivanje i prestanak radnog odnosa radnika Doma obavlja se sukladno zakonskim odredbama,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i općim aktima Doma, sklapanjem, otkazivanjem i prestankom ugovora o radu.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(2)Raspored radnih obveza radnika određuje ravnatelj u skladu sa zakonom,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aktima, Pravilnikom o unutarnjem ustrojstvu, općim aktima Doma, kolektivnim ugovorom, ugovorom o radu i Godišnjem planom i programom rada Doma.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FC2FCF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(1)U obavljanju svojih radnik obveza i zadaća odgajatelji i stručni suradnici imaju prava i obveze utvrđene Zakonom, Statutom, općim aktima, propisima o radnim odnosima, kolektivnim ugovorom i Rješenjem o tjednoj strukturi radnog vremena.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(2)Ostali radnici Doma u obavljanju radnih zadaća imaju prava i obveze utvrđene općim aktima Doma sukladno propisima o radnim odnosima i kolektivnom ugovoru</w:t>
      </w:r>
    </w:p>
    <w:p w:rsidR="009E14D9" w:rsidRDefault="009E14D9" w:rsidP="009E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5A" w:rsidRDefault="007D635A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35A" w:rsidRDefault="007D635A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lastRenderedPageBreak/>
        <w:t>Članak 26.</w:t>
      </w:r>
    </w:p>
    <w:p w:rsidR="009E14D9" w:rsidRDefault="009E14D9" w:rsidP="00B41E8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(1)U svom radu radnici su dužni pridržavati se Zakona,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akata, a posebno Godišnjeg plana i programa rada Doma te stručno, odgovorno i pravovremeno izvršavati razne zadaće.</w:t>
      </w:r>
    </w:p>
    <w:p w:rsidR="009E14D9" w:rsidRDefault="009E14D9" w:rsidP="00B41E8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(2)U obavljanju svojih radnih obveza radnici Doma dužni su međusobno surađivati, posebice u ostvarivanju Godišnjeg plana i programa rada.</w:t>
      </w:r>
    </w:p>
    <w:p w:rsidR="009E14D9" w:rsidRDefault="009E14D9" w:rsidP="009E1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D848D5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2FCF">
        <w:rPr>
          <w:rFonts w:ascii="Times New Roman" w:hAnsi="Times New Roman" w:cs="Times New Roman"/>
          <w:b/>
          <w:sz w:val="28"/>
          <w:szCs w:val="24"/>
        </w:rPr>
        <w:t>PRIJELAZNE I ZAVRŠNE ODREDBE</w:t>
      </w:r>
    </w:p>
    <w:p w:rsidR="009E14D9" w:rsidRDefault="009E14D9" w:rsidP="009E14D9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14D9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F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9E14D9" w:rsidRDefault="009E14D9" w:rsidP="00B41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 Pravilnik može se mijenjati i dopunjavati samo na način i u postupku po kojem je donesen.</w:t>
      </w:r>
    </w:p>
    <w:p w:rsidR="009E14D9" w:rsidRDefault="009E14D9" w:rsidP="009E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Pr="00CB0815" w:rsidRDefault="009E14D9" w:rsidP="009E1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15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9E14D9" w:rsidRDefault="009E14D9" w:rsidP="009E1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Doma.</w:t>
      </w:r>
    </w:p>
    <w:p w:rsidR="009E14D9" w:rsidRDefault="009E14D9" w:rsidP="009E1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9E14D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D1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D848D5" w:rsidRDefault="009E14D9" w:rsidP="00B41E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A35AD1">
        <w:rPr>
          <w:rFonts w:ascii="Times New Roman" w:hAnsi="Times New Roman" w:cs="Times New Roman"/>
          <w:sz w:val="24"/>
          <w:szCs w:val="24"/>
        </w:rPr>
        <w:t>Stupanjem na snagu ovog Pravilnika prestaje važiti Pravilnik o unutarnjem ustrojstvu i načinu rada,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="00C554DF" w:rsidRPr="00C554DF">
        <w:rPr>
          <w:rFonts w:ascii="Times New Roman" w:hAnsi="Times New Roman" w:cs="Times New Roman"/>
          <w:sz w:val="24"/>
          <w:szCs w:val="24"/>
        </w:rPr>
        <w:t>KLASA: 003-05/</w:t>
      </w:r>
      <w:r w:rsidR="007D635A">
        <w:rPr>
          <w:rFonts w:ascii="Times New Roman" w:hAnsi="Times New Roman" w:cs="Times New Roman"/>
          <w:sz w:val="24"/>
          <w:szCs w:val="24"/>
        </w:rPr>
        <w:t>20</w:t>
      </w:r>
      <w:r w:rsidR="00C554DF" w:rsidRPr="00C554DF">
        <w:rPr>
          <w:rFonts w:ascii="Times New Roman" w:hAnsi="Times New Roman" w:cs="Times New Roman"/>
          <w:sz w:val="24"/>
          <w:szCs w:val="24"/>
        </w:rPr>
        <w:t>-01/02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="00C554DF" w:rsidRPr="00C554DF">
        <w:rPr>
          <w:rFonts w:ascii="Times New Roman" w:hAnsi="Times New Roman" w:cs="Times New Roman"/>
          <w:sz w:val="24"/>
          <w:szCs w:val="24"/>
        </w:rPr>
        <w:t>URBROJ: 2177-53-01-</w:t>
      </w:r>
      <w:r w:rsidR="007D635A">
        <w:rPr>
          <w:rFonts w:ascii="Times New Roman" w:hAnsi="Times New Roman" w:cs="Times New Roman"/>
          <w:sz w:val="24"/>
          <w:szCs w:val="24"/>
        </w:rPr>
        <w:t>20</w:t>
      </w:r>
      <w:r w:rsidR="00C554DF" w:rsidRPr="00C554DF">
        <w:rPr>
          <w:rFonts w:ascii="Times New Roman" w:hAnsi="Times New Roman" w:cs="Times New Roman"/>
          <w:sz w:val="24"/>
          <w:szCs w:val="24"/>
        </w:rPr>
        <w:t>-0</w:t>
      </w:r>
      <w:r w:rsidR="007D635A">
        <w:rPr>
          <w:rFonts w:ascii="Times New Roman" w:hAnsi="Times New Roman" w:cs="Times New Roman"/>
          <w:sz w:val="24"/>
          <w:szCs w:val="24"/>
        </w:rPr>
        <w:t>2</w:t>
      </w:r>
      <w:r w:rsidRPr="00A35AD1">
        <w:rPr>
          <w:rFonts w:ascii="Times New Roman" w:hAnsi="Times New Roman" w:cs="Times New Roman"/>
          <w:sz w:val="24"/>
          <w:szCs w:val="24"/>
        </w:rPr>
        <w:t xml:space="preserve"> </w:t>
      </w:r>
      <w:r w:rsidR="00C554DF">
        <w:rPr>
          <w:rFonts w:ascii="Times New Roman" w:hAnsi="Times New Roman" w:cs="Times New Roman"/>
          <w:sz w:val="24"/>
          <w:szCs w:val="24"/>
        </w:rPr>
        <w:t xml:space="preserve">od </w:t>
      </w:r>
      <w:r w:rsidR="007D635A">
        <w:rPr>
          <w:rFonts w:ascii="Times New Roman" w:hAnsi="Times New Roman" w:cs="Times New Roman"/>
          <w:sz w:val="24"/>
          <w:szCs w:val="24"/>
        </w:rPr>
        <w:t>29</w:t>
      </w:r>
      <w:r w:rsidRPr="00A35AD1">
        <w:rPr>
          <w:rFonts w:ascii="Times New Roman" w:hAnsi="Times New Roman" w:cs="Times New Roman"/>
          <w:sz w:val="24"/>
          <w:szCs w:val="24"/>
        </w:rPr>
        <w:t>.</w:t>
      </w:r>
      <w:r w:rsidR="007D635A">
        <w:rPr>
          <w:rFonts w:ascii="Times New Roman" w:hAnsi="Times New Roman" w:cs="Times New Roman"/>
          <w:sz w:val="24"/>
          <w:szCs w:val="24"/>
        </w:rPr>
        <w:t>09</w:t>
      </w:r>
      <w:r w:rsidR="00C554DF">
        <w:rPr>
          <w:rFonts w:ascii="Times New Roman" w:hAnsi="Times New Roman" w:cs="Times New Roman"/>
          <w:sz w:val="24"/>
          <w:szCs w:val="24"/>
        </w:rPr>
        <w:t>. 20</w:t>
      </w:r>
      <w:r w:rsidR="007D635A">
        <w:rPr>
          <w:rFonts w:ascii="Times New Roman" w:hAnsi="Times New Roman" w:cs="Times New Roman"/>
          <w:sz w:val="24"/>
          <w:szCs w:val="24"/>
        </w:rPr>
        <w:t>20</w:t>
      </w:r>
      <w:r w:rsidR="00C554DF">
        <w:rPr>
          <w:rFonts w:ascii="Times New Roman" w:hAnsi="Times New Roman" w:cs="Times New Roman"/>
          <w:sz w:val="24"/>
          <w:szCs w:val="24"/>
        </w:rPr>
        <w:t>. godine donesenog u Požegi.</w:t>
      </w:r>
    </w:p>
    <w:p w:rsidR="00DD6B0D" w:rsidRDefault="00DD6B0D" w:rsidP="00D84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B0D" w:rsidRPr="00DD6B0D" w:rsidRDefault="00B41E87" w:rsidP="00DD6B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</w:t>
      </w:r>
      <w:r w:rsidR="007D635A">
        <w:rPr>
          <w:rFonts w:ascii="Times New Roman" w:hAnsi="Times New Roman" w:cs="Times New Roman"/>
          <w:sz w:val="24"/>
          <w:szCs w:val="24"/>
        </w:rPr>
        <w:t>2</w:t>
      </w:r>
      <w:r w:rsidR="00DD6B0D">
        <w:rPr>
          <w:rFonts w:ascii="Times New Roman" w:hAnsi="Times New Roman" w:cs="Times New Roman"/>
          <w:sz w:val="24"/>
          <w:szCs w:val="24"/>
        </w:rPr>
        <w:t>-01/0</w:t>
      </w:r>
      <w:r w:rsidR="007D635A">
        <w:rPr>
          <w:rFonts w:ascii="Times New Roman" w:hAnsi="Times New Roman" w:cs="Times New Roman"/>
          <w:sz w:val="24"/>
          <w:szCs w:val="24"/>
        </w:rPr>
        <w:t>1</w:t>
      </w:r>
    </w:p>
    <w:p w:rsidR="00DD6B0D" w:rsidRDefault="00DD6B0D" w:rsidP="00DD6B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B0D">
        <w:rPr>
          <w:rFonts w:ascii="Times New Roman" w:hAnsi="Times New Roman" w:cs="Times New Roman"/>
          <w:sz w:val="24"/>
          <w:szCs w:val="24"/>
        </w:rPr>
        <w:t>URBROJ:</w:t>
      </w:r>
      <w:r w:rsidR="00B41E87">
        <w:rPr>
          <w:rFonts w:ascii="Times New Roman" w:hAnsi="Times New Roman" w:cs="Times New Roman"/>
          <w:sz w:val="24"/>
          <w:szCs w:val="24"/>
        </w:rPr>
        <w:t>2177-53-01-2</w:t>
      </w:r>
      <w:r w:rsidR="007D635A">
        <w:rPr>
          <w:rFonts w:ascii="Times New Roman" w:hAnsi="Times New Roman" w:cs="Times New Roman"/>
          <w:sz w:val="24"/>
          <w:szCs w:val="24"/>
        </w:rPr>
        <w:t>2</w:t>
      </w:r>
      <w:r w:rsidR="005013D6">
        <w:rPr>
          <w:rFonts w:ascii="Times New Roman" w:hAnsi="Times New Roman" w:cs="Times New Roman"/>
          <w:sz w:val="24"/>
          <w:szCs w:val="24"/>
        </w:rPr>
        <w:t>-02</w:t>
      </w:r>
    </w:p>
    <w:p w:rsidR="00DD6B0D" w:rsidRDefault="005C62CE" w:rsidP="00DD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Požega, </w:t>
      </w:r>
      <w:r w:rsidR="007D635A">
        <w:rPr>
          <w:rFonts w:ascii="Times New Roman" w:hAnsi="Times New Roman" w:cs="Times New Roman"/>
          <w:sz w:val="24"/>
          <w:szCs w:val="24"/>
        </w:rPr>
        <w:t>14. travanj 2022</w:t>
      </w:r>
      <w:r w:rsidR="00DD6B0D">
        <w:rPr>
          <w:rFonts w:ascii="Times New Roman" w:hAnsi="Times New Roman" w:cs="Times New Roman"/>
          <w:sz w:val="24"/>
          <w:szCs w:val="24"/>
        </w:rPr>
        <w:t>. godine</w:t>
      </w:r>
    </w:p>
    <w:p w:rsidR="00DD6B0D" w:rsidRDefault="00DD6B0D" w:rsidP="00B4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D9" w:rsidRDefault="009E14D9" w:rsidP="00B41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odbora:</w:t>
      </w:r>
      <w:r w:rsidR="00B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F12FF" w:rsidRDefault="00DF12FF" w:rsidP="00DF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35A" w:rsidRPr="007D635A" w:rsidRDefault="009E14D9" w:rsidP="00DF12FF">
      <w:pPr>
        <w:spacing w:after="0" w:line="240" w:lineRule="auto"/>
      </w:pPr>
      <w:r w:rsidRPr="007D635A">
        <w:rPr>
          <w:rFonts w:ascii="Times New Roman" w:hAnsi="Times New Roman" w:cs="Times New Roman"/>
          <w:sz w:val="24"/>
          <w:szCs w:val="24"/>
        </w:rPr>
        <w:t xml:space="preserve">     </w:t>
      </w:r>
      <w:r w:rsidR="00DF12FF" w:rsidRPr="007D635A">
        <w:rPr>
          <w:rFonts w:ascii="Times New Roman" w:hAnsi="Times New Roman" w:cs="Times New Roman"/>
          <w:sz w:val="24"/>
          <w:szCs w:val="24"/>
        </w:rPr>
        <w:t xml:space="preserve">      </w:t>
      </w:r>
      <w:r w:rsidR="00B41E87" w:rsidRPr="007D635A">
        <w:t>___________</w:t>
      </w:r>
      <w:r w:rsidR="007D635A">
        <w:t>_____________</w:t>
      </w:r>
      <w:r w:rsidR="00B41E87" w:rsidRPr="007D635A">
        <w:t xml:space="preserve">__           </w:t>
      </w:r>
    </w:p>
    <w:p w:rsidR="00DF12FF" w:rsidRDefault="00B41E87" w:rsidP="00DF12FF">
      <w:pPr>
        <w:spacing w:after="0" w:line="240" w:lineRule="auto"/>
      </w:pPr>
      <w:r>
        <w:t xml:space="preserve">           </w:t>
      </w:r>
      <w:r w:rsidR="00DF12FF">
        <w:t xml:space="preserve">           </w:t>
      </w:r>
    </w:p>
    <w:p w:rsidR="007D635A" w:rsidRDefault="007D635A" w:rsidP="00DF1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12FF" w:rsidRPr="00DF12FF" w:rsidRDefault="00DF12FF" w:rsidP="00DF1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12FF">
        <w:rPr>
          <w:rFonts w:ascii="Times New Roman" w:hAnsi="Times New Roman" w:cs="Times New Roman"/>
          <w:sz w:val="24"/>
          <w:szCs w:val="24"/>
        </w:rPr>
        <w:t xml:space="preserve">Ovaj Pravilnik objavljen je na oglasnoj ploči Đačkog doma, </w:t>
      </w:r>
      <w:r w:rsidR="007D635A">
        <w:rPr>
          <w:rFonts w:ascii="Times New Roman" w:hAnsi="Times New Roman" w:cs="Times New Roman"/>
          <w:sz w:val="24"/>
          <w:szCs w:val="24"/>
        </w:rPr>
        <w:t>14. travnja 2022</w:t>
      </w:r>
      <w:r w:rsidRPr="00DF12FF">
        <w:rPr>
          <w:rFonts w:ascii="Times New Roman" w:hAnsi="Times New Roman" w:cs="Times New Roman"/>
          <w:sz w:val="24"/>
          <w:szCs w:val="24"/>
        </w:rPr>
        <w:t>. godine.</w:t>
      </w:r>
    </w:p>
    <w:p w:rsidR="00DF12FF" w:rsidRPr="00DF12FF" w:rsidRDefault="00DF12FF" w:rsidP="00DF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2FF">
        <w:rPr>
          <w:rFonts w:ascii="Times New Roman" w:hAnsi="Times New Roman" w:cs="Times New Roman"/>
          <w:sz w:val="24"/>
          <w:szCs w:val="24"/>
        </w:rPr>
        <w:t>Pravilnik j</w:t>
      </w:r>
      <w:r>
        <w:rPr>
          <w:rFonts w:ascii="Times New Roman" w:hAnsi="Times New Roman" w:cs="Times New Roman"/>
          <w:sz w:val="24"/>
          <w:szCs w:val="24"/>
        </w:rPr>
        <w:t xml:space="preserve">e stupio na snagu dana </w:t>
      </w:r>
      <w:r w:rsidR="007D635A">
        <w:rPr>
          <w:rFonts w:ascii="Times New Roman" w:hAnsi="Times New Roman" w:cs="Times New Roman"/>
          <w:sz w:val="24"/>
          <w:szCs w:val="24"/>
        </w:rPr>
        <w:t>22. travnja 2022</w:t>
      </w:r>
      <w:r w:rsidRPr="00DF12FF">
        <w:rPr>
          <w:rFonts w:ascii="Times New Roman" w:hAnsi="Times New Roman" w:cs="Times New Roman"/>
          <w:sz w:val="24"/>
          <w:szCs w:val="24"/>
        </w:rPr>
        <w:t>. godine.</w:t>
      </w:r>
    </w:p>
    <w:p w:rsidR="00DF12FF" w:rsidRPr="00DF12FF" w:rsidRDefault="00DF12FF" w:rsidP="00DF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FF" w:rsidRDefault="00DF12FF" w:rsidP="00DF12FF">
      <w:pPr>
        <w:spacing w:after="0" w:line="240" w:lineRule="auto"/>
      </w:pPr>
    </w:p>
    <w:p w:rsidR="00DF12FF" w:rsidRPr="00DF12FF" w:rsidRDefault="00DF12FF" w:rsidP="00DF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DF12FF">
        <w:rPr>
          <w:rFonts w:ascii="Times New Roman" w:hAnsi="Times New Roman" w:cs="Times New Roman"/>
          <w:sz w:val="24"/>
          <w:szCs w:val="24"/>
        </w:rPr>
        <w:t>Ravnatelj:</w:t>
      </w:r>
    </w:p>
    <w:p w:rsidR="00DF12FF" w:rsidRPr="00DF12FF" w:rsidRDefault="00DF12FF" w:rsidP="00DF1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2AE" w:rsidRPr="00DF12FF" w:rsidRDefault="00DF12FF" w:rsidP="00DF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F12FF">
        <w:rPr>
          <w:rFonts w:ascii="Times New Roman" w:hAnsi="Times New Roman" w:cs="Times New Roman"/>
          <w:sz w:val="24"/>
          <w:szCs w:val="24"/>
        </w:rPr>
        <w:t xml:space="preserve">_________________                    </w:t>
      </w:r>
    </w:p>
    <w:sectPr w:rsidR="004A42AE" w:rsidRPr="00DF12FF" w:rsidSect="0094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A23"/>
    <w:multiLevelType w:val="hybridMultilevel"/>
    <w:tmpl w:val="110A1F1E"/>
    <w:lvl w:ilvl="0" w:tplc="AECAE8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8490C"/>
    <w:multiLevelType w:val="hybridMultilevel"/>
    <w:tmpl w:val="316698B0"/>
    <w:lvl w:ilvl="0" w:tplc="4B36B06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73139"/>
    <w:multiLevelType w:val="hybridMultilevel"/>
    <w:tmpl w:val="122EBE60"/>
    <w:lvl w:ilvl="0" w:tplc="6A828E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C17C1"/>
    <w:multiLevelType w:val="hybridMultilevel"/>
    <w:tmpl w:val="1F242DF8"/>
    <w:lvl w:ilvl="0" w:tplc="AECAE8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62347"/>
    <w:multiLevelType w:val="hybridMultilevel"/>
    <w:tmpl w:val="7FC67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24F5"/>
    <w:multiLevelType w:val="hybridMultilevel"/>
    <w:tmpl w:val="0E2C1D8A"/>
    <w:lvl w:ilvl="0" w:tplc="1682E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250"/>
    <w:multiLevelType w:val="hybridMultilevel"/>
    <w:tmpl w:val="DB84E9EC"/>
    <w:lvl w:ilvl="0" w:tplc="AECAE8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96043"/>
    <w:multiLevelType w:val="hybridMultilevel"/>
    <w:tmpl w:val="450091D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DB4325"/>
    <w:multiLevelType w:val="hybridMultilevel"/>
    <w:tmpl w:val="389E4D1C"/>
    <w:lvl w:ilvl="0" w:tplc="AECAE8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135F"/>
    <w:multiLevelType w:val="hybridMultilevel"/>
    <w:tmpl w:val="1046B59A"/>
    <w:lvl w:ilvl="0" w:tplc="AECAE8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365F1"/>
    <w:multiLevelType w:val="hybridMultilevel"/>
    <w:tmpl w:val="15A85424"/>
    <w:lvl w:ilvl="0" w:tplc="AECAE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2B30"/>
    <w:multiLevelType w:val="hybridMultilevel"/>
    <w:tmpl w:val="A47E0FDE"/>
    <w:lvl w:ilvl="0" w:tplc="9008160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042F1"/>
    <w:multiLevelType w:val="hybridMultilevel"/>
    <w:tmpl w:val="D7428B14"/>
    <w:lvl w:ilvl="0" w:tplc="2BB2B38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20D5C"/>
    <w:multiLevelType w:val="hybridMultilevel"/>
    <w:tmpl w:val="8C62386E"/>
    <w:lvl w:ilvl="0" w:tplc="AECAE8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D9"/>
    <w:rsid w:val="00203151"/>
    <w:rsid w:val="002754CC"/>
    <w:rsid w:val="002E3FE6"/>
    <w:rsid w:val="00311809"/>
    <w:rsid w:val="003B541B"/>
    <w:rsid w:val="004A42AE"/>
    <w:rsid w:val="004C3CF0"/>
    <w:rsid w:val="005013D6"/>
    <w:rsid w:val="00542BEF"/>
    <w:rsid w:val="005C62CE"/>
    <w:rsid w:val="005E2F85"/>
    <w:rsid w:val="00673865"/>
    <w:rsid w:val="006D1CB1"/>
    <w:rsid w:val="007D635A"/>
    <w:rsid w:val="00814AB2"/>
    <w:rsid w:val="008876EF"/>
    <w:rsid w:val="009C1D35"/>
    <w:rsid w:val="009E14D9"/>
    <w:rsid w:val="00AA6B5F"/>
    <w:rsid w:val="00B41E87"/>
    <w:rsid w:val="00C554DF"/>
    <w:rsid w:val="00D848D5"/>
    <w:rsid w:val="00DD6B0D"/>
    <w:rsid w:val="00DE070D"/>
    <w:rsid w:val="00DF12FF"/>
    <w:rsid w:val="00F167C6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5E7D"/>
  <w15:docId w15:val="{89B82517-E62C-477B-B1EF-9CC9E5CC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4D9"/>
    <w:pPr>
      <w:ind w:left="720"/>
      <w:contextualSpacing/>
    </w:pPr>
  </w:style>
  <w:style w:type="table" w:styleId="Reetkatablice">
    <w:name w:val="Table Grid"/>
    <w:basedOn w:val="Obinatablica"/>
    <w:uiPriority w:val="59"/>
    <w:rsid w:val="009E1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9E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E14D9"/>
  </w:style>
  <w:style w:type="character" w:customStyle="1" w:styleId="kurziv">
    <w:name w:val="kurziv"/>
    <w:basedOn w:val="Zadanifontodlomka"/>
    <w:rsid w:val="009E14D9"/>
  </w:style>
  <w:style w:type="paragraph" w:styleId="Tekstbalonia">
    <w:name w:val="Balloon Text"/>
    <w:basedOn w:val="Normal"/>
    <w:link w:val="TekstbaloniaChar"/>
    <w:uiPriority w:val="99"/>
    <w:semiHidden/>
    <w:unhideWhenUsed/>
    <w:rsid w:val="007D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2022-04-19T06:51:00Z</cp:lastPrinted>
  <dcterms:created xsi:type="dcterms:W3CDTF">2022-04-19T06:41:00Z</dcterms:created>
  <dcterms:modified xsi:type="dcterms:W3CDTF">2022-04-19T06:54:00Z</dcterms:modified>
</cp:coreProperties>
</file>